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DE218E" w:rsidRDefault="00DE218E" w:rsidP="00DE218E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 xml:space="preserve">Протокол  № </w:t>
            </w:r>
            <w:r>
              <w:rPr>
                <w:rFonts w:cs="Arial"/>
                <w:szCs w:val="22"/>
                <w:lang w:val="en-US"/>
              </w:rPr>
              <w:t>92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E218E" w:rsidP="00DE218E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</w:t>
            </w:r>
            <w:r>
              <w:rPr>
                <w:rFonts w:cs="Arial"/>
                <w:szCs w:val="22"/>
                <w:lang w:val="en-US"/>
              </w:rPr>
              <w:t xml:space="preserve"> 06 </w:t>
            </w:r>
            <w:r w:rsidR="00DF071D" w:rsidRPr="002B1BD0">
              <w:rPr>
                <w:rFonts w:cs="Arial"/>
                <w:szCs w:val="22"/>
              </w:rPr>
              <w:t>»</w:t>
            </w:r>
            <w:r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szCs w:val="22"/>
              </w:rPr>
              <w:t>октября</w:t>
            </w:r>
            <w:r w:rsidR="00DF071D" w:rsidRPr="002B1B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2015</w:t>
            </w:r>
            <w:r w:rsidR="00DF071D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9A0CCB" w:rsidP="00DF071D">
      <w:pPr>
        <w:rPr>
          <w:rFonts w:cs="Arial"/>
          <w:szCs w:val="22"/>
        </w:rPr>
      </w:pPr>
      <w:r>
        <w:rPr>
          <w:rFonts w:cs="Arial"/>
          <w:szCs w:val="22"/>
        </w:rPr>
        <w:t>209</w:t>
      </w:r>
      <w:r w:rsidR="00AC7B55" w:rsidRPr="00AC7B55">
        <w:rPr>
          <w:rFonts w:cs="Arial"/>
          <w:szCs w:val="22"/>
        </w:rPr>
        <w:t>Т-СН-2015</w:t>
      </w:r>
      <w:r w:rsidR="00AC7B55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DE218E">
        <w:rPr>
          <w:rFonts w:cs="Arial"/>
          <w:szCs w:val="22"/>
        </w:rPr>
        <w:t xml:space="preserve"> 06 </w:t>
      </w:r>
      <w:r w:rsidR="00DF071D">
        <w:rPr>
          <w:rFonts w:cs="Arial"/>
          <w:szCs w:val="22"/>
        </w:rPr>
        <w:t xml:space="preserve">» </w:t>
      </w:r>
      <w:r w:rsidR="00DE218E">
        <w:rPr>
          <w:rFonts w:cs="Arial"/>
          <w:szCs w:val="22"/>
        </w:rPr>
        <w:t>октября</w:t>
      </w:r>
      <w:r w:rsidR="00DF071D">
        <w:rPr>
          <w:rFonts w:cs="Arial"/>
          <w:szCs w:val="22"/>
        </w:rPr>
        <w:t xml:space="preserve"> 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7F64B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</w:t>
      </w:r>
      <w:r w:rsidR="007F64BD" w:rsidRPr="00BA5AEC">
        <w:rPr>
          <w:rFonts w:cs="Arial"/>
          <w:szCs w:val="22"/>
        </w:rPr>
        <w:t>(далее – Общество) приглашает вас сделать предложение (оферту) на поставку МТР</w:t>
      </w:r>
      <w:r w:rsidR="007F64BD">
        <w:rPr>
          <w:rFonts w:cs="Arial"/>
          <w:b/>
          <w:szCs w:val="22"/>
        </w:rPr>
        <w:t xml:space="preserve">: </w:t>
      </w:r>
    </w:p>
    <w:p w:rsidR="00DF071D" w:rsidRDefault="009A0CCB" w:rsidP="007F64BD">
      <w:pPr>
        <w:ind w:firstLine="7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Трубы НКТ с покрытием</w:t>
      </w:r>
    </w:p>
    <w:p w:rsidR="00CB1F0F" w:rsidRPr="00CB1F0F" w:rsidRDefault="00DF071D" w:rsidP="00CB1F0F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По результатам рассмотрения предложений </w:t>
      </w:r>
      <w:r w:rsidR="007F64BD" w:rsidRPr="00BA5AEC">
        <w:rPr>
          <w:rFonts w:cs="Arial"/>
          <w:szCs w:val="22"/>
        </w:rPr>
        <w:t>Общество</w:t>
      </w:r>
      <w:r w:rsidRPr="002B1BD0">
        <w:rPr>
          <w:rFonts w:cs="Arial"/>
          <w:szCs w:val="22"/>
        </w:rPr>
        <w:t xml:space="preserve">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 xml:space="preserve">), </w:t>
      </w:r>
      <w:r w:rsidR="007F64BD" w:rsidRPr="00BA5AEC">
        <w:rPr>
          <w:rFonts w:cs="Arial"/>
          <w:szCs w:val="22"/>
        </w:rPr>
        <w:t>предложившего наилучшие условия в соответствии с Коммерческим предложением (форма 6к) при выполнении Требований к предмету оферты (форма 2):</w:t>
      </w:r>
      <w:r w:rsidR="007F64BD">
        <w:rPr>
          <w:rFonts w:cs="Arial"/>
          <w:szCs w:val="22"/>
        </w:rPr>
        <w:t xml:space="preserve"> </w:t>
      </w:r>
      <w:r w:rsidR="00CB1F0F" w:rsidRPr="00CB1F0F">
        <w:rPr>
          <w:rFonts w:cs="Arial"/>
          <w:b/>
          <w:szCs w:val="22"/>
        </w:rPr>
        <w:t>исходя из  минимальной общей стоимости МТР (минимальной стоимости лота) при соответствии требованиям ПДО к контрагенту и МТР.</w:t>
      </w:r>
    </w:p>
    <w:p w:rsidR="00CB1F0F" w:rsidRDefault="00CB1F0F" w:rsidP="00DF071D">
      <w:pPr>
        <w:ind w:firstLine="720"/>
        <w:jc w:val="both"/>
        <w:rPr>
          <w:rFonts w:cs="Arial"/>
          <w:szCs w:val="22"/>
        </w:rPr>
      </w:pPr>
      <w:r w:rsidRPr="00874D60">
        <w:rPr>
          <w:rFonts w:cs="Arial"/>
          <w:szCs w:val="22"/>
        </w:rPr>
        <w:t xml:space="preserve">Оферта может быть представлена на один, несколько </w:t>
      </w:r>
      <w:r>
        <w:rPr>
          <w:rFonts w:cs="Arial"/>
          <w:szCs w:val="22"/>
        </w:rPr>
        <w:t>или все лоты, в любом сочетании</w:t>
      </w:r>
      <w:r w:rsidRPr="00330D38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330D38">
        <w:rPr>
          <w:rFonts w:cs="Arial"/>
          <w:szCs w:val="22"/>
        </w:rPr>
        <w:t xml:space="preserve">указанных в Требованиях к предмету оферты. </w:t>
      </w:r>
      <w:r w:rsidRPr="00CB1F0F">
        <w:rPr>
          <w:rFonts w:cs="Arial"/>
          <w:b/>
          <w:szCs w:val="22"/>
        </w:rPr>
        <w:t>Лот неделимый.</w:t>
      </w:r>
      <w:r>
        <w:rPr>
          <w:rFonts w:cs="Arial"/>
          <w:szCs w:val="22"/>
        </w:rPr>
        <w:t xml:space="preserve"> </w:t>
      </w:r>
      <w:r w:rsidRPr="00330D38">
        <w:rPr>
          <w:rFonts w:cs="Arial"/>
          <w:szCs w:val="22"/>
        </w:rPr>
        <w:t xml:space="preserve">Распределение номенклатурных позиций между несколькими победителями будет осуществляться на основании предложений участников данной закупочной </w:t>
      </w:r>
      <w:proofErr w:type="gramStart"/>
      <w:r w:rsidRPr="00330D38">
        <w:rPr>
          <w:rFonts w:cs="Arial"/>
          <w:szCs w:val="22"/>
        </w:rPr>
        <w:t>процедуры</w:t>
      </w:r>
      <w:proofErr w:type="gramEnd"/>
      <w:r w:rsidRPr="00330D38">
        <w:rPr>
          <w:rFonts w:cs="Arial"/>
          <w:szCs w:val="22"/>
        </w:rPr>
        <w:t xml:space="preserve"> по каждо</w:t>
      </w:r>
      <w:r>
        <w:rPr>
          <w:rFonts w:cs="Arial"/>
          <w:szCs w:val="22"/>
        </w:rPr>
        <w:t>му</w:t>
      </w:r>
      <w:r w:rsidRPr="00330D38">
        <w:rPr>
          <w:rFonts w:cs="Arial"/>
          <w:szCs w:val="22"/>
        </w:rPr>
        <w:t xml:space="preserve"> </w:t>
      </w:r>
      <w:r w:rsidRPr="00CB1F0F">
        <w:rPr>
          <w:rFonts w:cs="Arial"/>
          <w:b/>
          <w:szCs w:val="22"/>
        </w:rPr>
        <w:t>лоту</w:t>
      </w:r>
      <w:r w:rsidRPr="00330D38">
        <w:rPr>
          <w:rFonts w:cs="Arial"/>
          <w:szCs w:val="22"/>
        </w:rPr>
        <w:t xml:space="preserve"> исходя из его минимальной  стоимости  МТР  </w:t>
      </w:r>
      <w:r w:rsidRPr="00CB1F0F">
        <w:rPr>
          <w:rFonts w:cs="Arial"/>
          <w:b/>
          <w:szCs w:val="22"/>
        </w:rPr>
        <w:t xml:space="preserve">(суммы стоимости лота). </w:t>
      </w:r>
    </w:p>
    <w:p w:rsidR="007F64BD" w:rsidRDefault="007F64BD" w:rsidP="00DF071D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оставляет за собой право уменьшить объем закупки, указанный в настоящем ПДО, в процессе проведения тендера и подписании договора по итогам тендера без внесения изменений в ПДО.</w:t>
      </w:r>
    </w:p>
    <w:p w:rsidR="009A3041" w:rsidRDefault="00995A28" w:rsidP="009A3041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</w:t>
      </w:r>
      <w:r w:rsidR="009A3041">
        <w:rPr>
          <w:rFonts w:cs="Arial"/>
          <w:szCs w:val="22"/>
        </w:rPr>
        <w:t xml:space="preserve"> оставляет за собой право изменить общее количество поставляемого Товара в пределах согласованного в Приложении к Договору опциона. </w:t>
      </w:r>
    </w:p>
    <w:p w:rsidR="009A3041" w:rsidRDefault="009A3041" w:rsidP="009A3041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Под опционом понимается право Покупателя уменьшить</w:t>
      </w:r>
      <w:proofErr w:type="gramStart"/>
      <w:r>
        <w:rPr>
          <w:rFonts w:cs="Arial"/>
          <w:szCs w:val="22"/>
        </w:rPr>
        <w:t xml:space="preserve"> (-) </w:t>
      </w:r>
      <w:proofErr w:type="gramEnd"/>
      <w:r>
        <w:rPr>
          <w:rFonts w:cs="Arial"/>
          <w:szCs w:val="22"/>
        </w:rPr>
        <w:t>или увеличить (+) количество поставляемого Товара в пределах согласованного количества без изменения цен на поставляемый Товар, согласованных Сторонами в Приложениях.</w:t>
      </w:r>
    </w:p>
    <w:p w:rsidR="009A3041" w:rsidRDefault="009A3041" w:rsidP="009A3041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Срок действия опциона заканчивается не позднее даты начала последнего срока поставки, предусмотренного Приложением к Договору.</w:t>
      </w:r>
    </w:p>
    <w:p w:rsidR="007F64BD" w:rsidRPr="00BA5AEC" w:rsidRDefault="007F64BD" w:rsidP="007F64BD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Подача одним участником закупки альтернативных оферт допускается.</w:t>
      </w:r>
    </w:p>
    <w:p w:rsidR="007F64BD" w:rsidRDefault="007F64BD" w:rsidP="00DF071D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Альтернативные оферты одного участника закупки должны содержать одно или несколько измененных относительно содержащихся в основно</w:t>
      </w:r>
      <w:r w:rsidRPr="00BA5AEC">
        <w:t>й оферте</w:t>
      </w:r>
      <w:r w:rsidRPr="00BA5AEC">
        <w:rPr>
          <w:rFonts w:cs="Arial"/>
          <w:szCs w:val="22"/>
        </w:rPr>
        <w:t xml:space="preserve"> организационно-технических решений, коммерческих решений, характеристик </w:t>
      </w:r>
      <w:r w:rsidRPr="00BA5AEC">
        <w:t xml:space="preserve">поставляемых МТР/оказываемых услуг </w:t>
      </w:r>
      <w:r w:rsidRPr="00BA5AEC">
        <w:rPr>
          <w:rFonts w:cs="Arial"/>
          <w:szCs w:val="22"/>
        </w:rPr>
        <w:t>или условий договора. Предложение аналогов предмета закупки (если предусмотрено ПДО) или вариантов условий оплаты не считаются альтернативными предложениями.</w:t>
      </w:r>
    </w:p>
    <w:p w:rsidR="007F64BD" w:rsidRDefault="007F64BD" w:rsidP="007F64BD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Альтернативные оферты одного участника закупки рассматриваются только при наличии основной оферты, которая в наибольшей степени удовлетворяет требованиям настоящего предложения делать оферты. </w:t>
      </w:r>
    </w:p>
    <w:p w:rsidR="007F64BD" w:rsidRDefault="000E6A80" w:rsidP="00DF071D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Существенные условия </w:t>
      </w:r>
      <w:r>
        <w:rPr>
          <w:rFonts w:cs="Arial"/>
          <w:szCs w:val="22"/>
        </w:rPr>
        <w:t>(МТР/</w:t>
      </w:r>
      <w:r w:rsidR="00FA0853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объем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цена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сумма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сроки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условия поставок и платежей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обязательства сторон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гарантии</w:t>
      </w:r>
      <w:r>
        <w:rPr>
          <w:rFonts w:cs="Arial"/>
          <w:szCs w:val="22"/>
        </w:rPr>
        <w:t xml:space="preserve">/ </w:t>
      </w:r>
      <w:r w:rsidRPr="00BA5AEC">
        <w:rPr>
          <w:rFonts w:cs="Arial"/>
          <w:szCs w:val="22"/>
        </w:rPr>
        <w:t>ответственность сторон</w:t>
      </w:r>
      <w:r>
        <w:rPr>
          <w:rFonts w:cs="Arial"/>
          <w:szCs w:val="22"/>
        </w:rPr>
        <w:t>/</w:t>
      </w:r>
      <w:r w:rsidRPr="00BA5AEC">
        <w:rPr>
          <w:rFonts w:cs="Arial"/>
          <w:szCs w:val="22"/>
        </w:rPr>
        <w:t xml:space="preserve"> прочее) сделки, которая может быть заключена на основе результатов выбора контрагента, оговарива</w:t>
      </w:r>
      <w:r w:rsidR="00FA0853">
        <w:rPr>
          <w:rFonts w:cs="Arial"/>
          <w:szCs w:val="22"/>
        </w:rPr>
        <w:t>ю</w:t>
      </w:r>
      <w:r w:rsidRPr="00BA5AEC">
        <w:rPr>
          <w:rFonts w:cs="Arial"/>
          <w:szCs w:val="22"/>
        </w:rPr>
        <w:t>тся в планируе</w:t>
      </w:r>
      <w:r w:rsidR="00FA0853">
        <w:rPr>
          <w:rFonts w:cs="Arial"/>
          <w:szCs w:val="22"/>
        </w:rPr>
        <w:t>мом</w:t>
      </w:r>
      <w:r w:rsidRPr="00BA5AEC">
        <w:rPr>
          <w:rFonts w:cs="Arial"/>
          <w:szCs w:val="22"/>
        </w:rPr>
        <w:t xml:space="preserve"> к заключению договор</w:t>
      </w:r>
      <w:r w:rsidR="00FA0853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(форма 3).</w:t>
      </w:r>
    </w:p>
    <w:p w:rsidR="000E6A80" w:rsidRPr="00BA5AEC" w:rsidRDefault="000E6A80" w:rsidP="000E6A80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В случае наличия разногласий с условиями проекта договора (форма 3) в составе технической части оферты необходимо направить протокол разногласий, подписанный уполномоченным лицом участника закупки</w:t>
      </w:r>
      <w:r>
        <w:rPr>
          <w:rFonts w:cs="Arial"/>
          <w:szCs w:val="22"/>
        </w:rPr>
        <w:t>.</w:t>
      </w:r>
    </w:p>
    <w:p w:rsidR="000E6A80" w:rsidRPr="00A4072C" w:rsidRDefault="000E6A80" w:rsidP="000E6A80">
      <w:pPr>
        <w:ind w:firstLine="720"/>
        <w:jc w:val="both"/>
        <w:rPr>
          <w:rFonts w:cs="Arial"/>
          <w:b/>
          <w:szCs w:val="22"/>
        </w:rPr>
      </w:pPr>
      <w:r w:rsidRPr="00A4072C">
        <w:rPr>
          <w:rFonts w:cs="Arial"/>
          <w:b/>
          <w:szCs w:val="22"/>
        </w:rPr>
        <w:t>Тендер проводится в два этапа: оценка технической части оферт и оценка коммерческой части оферт.</w:t>
      </w:r>
    </w:p>
    <w:p w:rsidR="000E6A80" w:rsidRPr="00BA5AEC" w:rsidRDefault="000E6A80" w:rsidP="000E6A80">
      <w:pPr>
        <w:pStyle w:val="a0"/>
        <w:numPr>
          <w:ilvl w:val="0"/>
          <w:numId w:val="0"/>
        </w:numPr>
        <w:tabs>
          <w:tab w:val="left" w:pos="284"/>
        </w:tabs>
        <w:ind w:firstLine="709"/>
      </w:pPr>
      <w:r w:rsidRPr="00BA5AEC">
        <w:t xml:space="preserve">В ходе технической оценки оферт с участником закупки могут проводиться технические переговоры, целью которых является выяснение </w:t>
      </w:r>
      <w:proofErr w:type="gramStart"/>
      <w:r w:rsidRPr="00BA5AEC">
        <w:t>соответствия технической части оферты участника закупки</w:t>
      </w:r>
      <w:proofErr w:type="gramEnd"/>
      <w:r w:rsidRPr="00BA5AEC">
        <w:t xml:space="preserve"> требованиям настоящего предложения делать оферты. У участников закупки могут быть запрошены уточнения технических частей оферт. </w:t>
      </w:r>
      <w:proofErr w:type="gramStart"/>
      <w:r w:rsidRPr="00BA5AEC">
        <w:t>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(в отдельном конверте), либо подтвердить действительность коммерческой части оферты, направленной ранее.</w:t>
      </w:r>
      <w:proofErr w:type="gramEnd"/>
      <w:r w:rsidRPr="00BA5AEC">
        <w:t xml:space="preserve"> Коммерческие части оферт, поступившие в Общество позже установленного срока, к рассмотрению не принимаются. </w:t>
      </w:r>
    </w:p>
    <w:p w:rsidR="000E6A80" w:rsidRPr="00BA5AEC" w:rsidRDefault="000E6A80" w:rsidP="000E6A80">
      <w:pPr>
        <w:pStyle w:val="a0"/>
        <w:numPr>
          <w:ilvl w:val="0"/>
          <w:numId w:val="0"/>
        </w:numPr>
        <w:tabs>
          <w:tab w:val="left" w:pos="284"/>
        </w:tabs>
        <w:ind w:firstLine="709"/>
      </w:pPr>
      <w:proofErr w:type="gramStart"/>
      <w:r w:rsidRPr="00BA5AEC">
        <w:t>В ходе коммерческой оценки оферт Обществом вскрывается и рассматривается последняя из принятых коммерческая часть оферты участника закупки, допущенного до этапа коммерческой оценки.</w:t>
      </w:r>
      <w:proofErr w:type="gramEnd"/>
    </w:p>
    <w:p w:rsidR="000E6A80" w:rsidRPr="00BA5AEC" w:rsidRDefault="000E6A80" w:rsidP="000E6A80">
      <w:pPr>
        <w:pStyle w:val="a0"/>
        <w:numPr>
          <w:ilvl w:val="0"/>
          <w:numId w:val="0"/>
        </w:numPr>
        <w:tabs>
          <w:tab w:val="left" w:pos="284"/>
        </w:tabs>
        <w:ind w:firstLine="709"/>
      </w:pPr>
      <w:r w:rsidRPr="00BA5AEC">
        <w:t>Участник закупки допускается до участия в коммерческой оценке оферт, если его оферта соответствует всем требованиям к предмету оферты (согласно форме 2).</w:t>
      </w:r>
    </w:p>
    <w:p w:rsidR="000E6A80" w:rsidRPr="00BA5AEC" w:rsidRDefault="000E6A80" w:rsidP="000E6A80">
      <w:pPr>
        <w:pStyle w:val="a0"/>
        <w:numPr>
          <w:ilvl w:val="0"/>
          <w:numId w:val="0"/>
        </w:numPr>
        <w:tabs>
          <w:tab w:val="left" w:pos="284"/>
        </w:tabs>
        <w:ind w:firstLine="709"/>
      </w:pPr>
      <w:r w:rsidRPr="00BA5AEC">
        <w:t>Оповещение участников закупки, не прошедших этап технической оценки, осуществляется на основании заключения о соответствии технических частей оферт требованиям предложения делать оферты в течение не более 3 (Трех) рабочих дней после утверждения указанного заключения. Оповещение содержит информацию о том, по каким из критериев, указанных в требованиях к предмету оферты (форма 2), участник закупки не прошел техническую оценку.</w:t>
      </w:r>
    </w:p>
    <w:p w:rsidR="000E6A80" w:rsidRPr="00BA5AEC" w:rsidRDefault="000E6A80" w:rsidP="000E6A80">
      <w:pPr>
        <w:pStyle w:val="a0"/>
        <w:numPr>
          <w:ilvl w:val="0"/>
          <w:numId w:val="0"/>
        </w:numPr>
        <w:tabs>
          <w:tab w:val="left" w:pos="284"/>
        </w:tabs>
        <w:ind w:firstLine="709"/>
      </w:pPr>
      <w:r w:rsidRPr="00BA5AEC">
        <w:t xml:space="preserve">Участникам закупки, допущенных до участия в коммерческой оценке оферт, будет предложено повысить привлекательность своих оферт путем предоставления улучшенных коммерческих частей оферт, либо в ходе коммерческих переговоров. О порядке и сроках предоставления улучшенных коммерческих частей оферт и/или проведения коммерческих переговоров участники закупки будут оповещены дополнительно. </w:t>
      </w:r>
      <w:proofErr w:type="gramStart"/>
      <w:r w:rsidRPr="00BA5AEC">
        <w:t>Если участник закупки не предоставит улучшенную коммерческую часть оферты и/или откажется от участия в коммерческих переговорах, действующей будет считаться последняя из поданных им коммерческая часть оферты.</w:t>
      </w:r>
      <w:proofErr w:type="gramEnd"/>
    </w:p>
    <w:p w:rsidR="00CB1F0F" w:rsidRPr="00BA5AEC" w:rsidRDefault="00CB1F0F" w:rsidP="00CB1F0F">
      <w:pPr>
        <w:pStyle w:val="a0"/>
        <w:numPr>
          <w:ilvl w:val="0"/>
          <w:numId w:val="0"/>
        </w:numPr>
        <w:tabs>
          <w:tab w:val="left" w:pos="284"/>
        </w:tabs>
        <w:ind w:firstLine="709"/>
      </w:pPr>
      <w:r w:rsidRPr="00640788">
        <w:t xml:space="preserve">При повышении привлекательности оферты не допускается ухудшение ранее поданной оферты, в том числе по отдельным позициям оферты </w:t>
      </w:r>
      <w:r w:rsidRPr="00CB1F0F">
        <w:rPr>
          <w:b/>
        </w:rPr>
        <w:t>(лотам).</w:t>
      </w:r>
      <w:r w:rsidRPr="00640788">
        <w:t xml:space="preserve"> Общество оставляет за собой право не рассматривать оферты, не удовлетворяющие указанному требованию; при этом действующей будет считаться последняя из </w:t>
      </w:r>
      <w:proofErr w:type="gramStart"/>
      <w:r w:rsidRPr="00640788">
        <w:t>поданных</w:t>
      </w:r>
      <w:proofErr w:type="gramEnd"/>
      <w:r w:rsidRPr="00640788">
        <w:t xml:space="preserve"> участником закупки коммерческая часть оферты.</w:t>
      </w:r>
    </w:p>
    <w:p w:rsidR="000E6A80" w:rsidRPr="00BA5AEC" w:rsidRDefault="000E6A80" w:rsidP="000E6A80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оставляет за собой право акцептовать любое из поступивших предложений, либо не акцептовать ни одно из них.</w:t>
      </w:r>
    </w:p>
    <w:p w:rsidR="000E6A80" w:rsidRPr="00BA5AEC" w:rsidRDefault="000E6A80" w:rsidP="000E6A80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В случае Вашей заинтересованности в участии в закупке предлагаем направить в адрес Общества оферту по прилагаемой форме. Предложения должны оформляться безотзывными офертами со сроком для акцепта </w:t>
      </w:r>
      <w:r w:rsidRPr="00D64200">
        <w:rPr>
          <w:rFonts w:cs="Arial"/>
          <w:b/>
          <w:szCs w:val="22"/>
        </w:rPr>
        <w:t xml:space="preserve">до </w:t>
      </w:r>
      <w:r w:rsidR="00DB1E96">
        <w:rPr>
          <w:rFonts w:cs="Arial"/>
          <w:b/>
          <w:szCs w:val="22"/>
        </w:rPr>
        <w:t>31</w:t>
      </w:r>
      <w:r w:rsidRPr="00D64200">
        <w:rPr>
          <w:rFonts w:cs="Arial"/>
          <w:b/>
          <w:szCs w:val="22"/>
        </w:rPr>
        <w:t xml:space="preserve"> </w:t>
      </w:r>
      <w:r w:rsidR="00182E82">
        <w:rPr>
          <w:rFonts w:cs="Arial"/>
          <w:b/>
          <w:szCs w:val="22"/>
        </w:rPr>
        <w:t>декабря</w:t>
      </w:r>
      <w:r w:rsidRPr="00D64200">
        <w:rPr>
          <w:rFonts w:cs="Arial"/>
          <w:b/>
          <w:szCs w:val="22"/>
        </w:rPr>
        <w:t xml:space="preserve"> 201</w:t>
      </w:r>
      <w:r>
        <w:rPr>
          <w:rFonts w:cs="Arial"/>
          <w:b/>
          <w:szCs w:val="22"/>
        </w:rPr>
        <w:t>5</w:t>
      </w:r>
      <w:r w:rsidRPr="00D64200">
        <w:rPr>
          <w:rFonts w:cs="Arial"/>
          <w:b/>
          <w:szCs w:val="22"/>
        </w:rPr>
        <w:t>г</w:t>
      </w:r>
      <w:r>
        <w:rPr>
          <w:rFonts w:cs="Arial"/>
          <w:b/>
          <w:szCs w:val="22"/>
        </w:rPr>
        <w:t>.</w:t>
      </w:r>
      <w:r w:rsidRPr="00BA5AEC">
        <w:rPr>
          <w:rFonts w:cs="Arial"/>
          <w:szCs w:val="22"/>
        </w:rPr>
        <w:t xml:space="preserve"> включительно, соответствовать всем условиям, указанным в настоящем извещении.</w:t>
      </w:r>
    </w:p>
    <w:p w:rsidR="000E6A80" w:rsidRPr="00BA5AEC" w:rsidRDefault="000E6A80" w:rsidP="000E6A80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Офертой контрагента будет считаться следующий комплект документов:</w:t>
      </w:r>
    </w:p>
    <w:p w:rsidR="000E6A80" w:rsidRPr="000E6A80" w:rsidRDefault="000E6A80" w:rsidP="000E6A80">
      <w:pPr>
        <w:ind w:firstLine="720"/>
        <w:jc w:val="both"/>
        <w:rPr>
          <w:rFonts w:cs="Arial"/>
          <w:szCs w:val="22"/>
          <w:u w:val="single"/>
        </w:rPr>
      </w:pPr>
      <w:r w:rsidRPr="000E6A80">
        <w:rPr>
          <w:rFonts w:cs="Arial"/>
          <w:szCs w:val="22"/>
          <w:u w:val="single"/>
        </w:rPr>
        <w:t>техническая часть: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284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Извещение о согласии сделать оферту (форма 4, подписанная уполномоченным лицом и заверенная печатью участника закупки);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284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Подписанный проект договора (при отсутствии разногласий)</w:t>
      </w:r>
      <w:r>
        <w:rPr>
          <w:rFonts w:cs="Arial"/>
          <w:szCs w:val="22"/>
        </w:rPr>
        <w:t>/</w:t>
      </w:r>
      <w:r w:rsidRPr="00BA5AEC">
        <w:rPr>
          <w:rFonts w:cs="Arial"/>
          <w:szCs w:val="22"/>
        </w:rPr>
        <w:t xml:space="preserve"> проект договора и протокол разногласий (в случае наличия разногласий) без указания информации о стоимости</w:t>
      </w:r>
      <w:r w:rsidR="00995A28">
        <w:rPr>
          <w:rFonts w:cs="Arial"/>
          <w:szCs w:val="22"/>
        </w:rPr>
        <w:t xml:space="preserve"> (форма 3</w:t>
      </w:r>
      <w:r>
        <w:rPr>
          <w:rFonts w:cs="Arial"/>
          <w:szCs w:val="22"/>
        </w:rPr>
        <w:t>)</w:t>
      </w:r>
      <w:r w:rsidRPr="00BA5AEC">
        <w:rPr>
          <w:rFonts w:cs="Arial"/>
          <w:szCs w:val="22"/>
        </w:rPr>
        <w:t>;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284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Техническое предложение (форма 6т подписанная уполномоченным лицом и заверенная печатью участника закупки);</w:t>
      </w:r>
    </w:p>
    <w:p w:rsidR="000E6A80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284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Перечень аффилированных организаций (форма 7, подписанная уполномоченным лицом и заверенная печатью участника закупки);</w:t>
      </w:r>
    </w:p>
    <w:p w:rsidR="000E6A80" w:rsidRPr="00553EB1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284"/>
        <w:contextualSpacing w:val="0"/>
        <w:jc w:val="both"/>
        <w:rPr>
          <w:rFonts w:cs="Arial"/>
          <w:szCs w:val="22"/>
        </w:rPr>
      </w:pPr>
      <w:r w:rsidRPr="00553EB1">
        <w:rPr>
          <w:rFonts w:cs="Arial"/>
          <w:szCs w:val="22"/>
        </w:rPr>
        <w:t>Подтверждающая документация в соответствии с Т</w:t>
      </w:r>
      <w:r w:rsidRPr="00553EB1">
        <w:t>ребованиями к предмету оферты (форма 2)</w:t>
      </w:r>
      <w:r w:rsidRPr="00553EB1">
        <w:rPr>
          <w:rFonts w:cs="Arial"/>
          <w:szCs w:val="22"/>
        </w:rPr>
        <w:t>.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Копия уведомления о прохождении аккредитации участника закупки, при условии, что статус «аккредитован» действителен в течение не менее 4 (Четырех) месяцев после даты окончания приема оферт (если участник закупки не относится к категориям контрагентов, для которых, согласно Процедуре закупочной деятельности, аккредитация не проводится);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</w:rPr>
        <w:t xml:space="preserve">Опись документов технической части оферты </w:t>
      </w:r>
      <w:r w:rsidRPr="00BA5AEC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BA5AEC">
        <w:rPr>
          <w:rFonts w:cs="Arial"/>
        </w:rPr>
        <w:t>;</w:t>
      </w:r>
    </w:p>
    <w:p w:rsidR="000E6A80" w:rsidRPr="000E6A80" w:rsidRDefault="000E6A80" w:rsidP="000E6A80">
      <w:pPr>
        <w:ind w:firstLine="720"/>
        <w:jc w:val="both"/>
        <w:rPr>
          <w:rFonts w:cs="Arial"/>
          <w:szCs w:val="22"/>
          <w:u w:val="single"/>
        </w:rPr>
      </w:pPr>
      <w:r w:rsidRPr="000E6A80">
        <w:rPr>
          <w:rFonts w:cs="Arial"/>
          <w:szCs w:val="22"/>
          <w:u w:val="single"/>
        </w:rPr>
        <w:t>коммерческая часть: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Предложение о заключении договора с ук</w:t>
      </w:r>
      <w:r w:rsidR="00995A28">
        <w:rPr>
          <w:rFonts w:cs="Arial"/>
          <w:szCs w:val="22"/>
        </w:rPr>
        <w:t>азанием цен, стоимости (форма 5</w:t>
      </w:r>
      <w:r w:rsidRPr="00BA5AEC">
        <w:rPr>
          <w:rFonts w:cs="Arial"/>
          <w:szCs w:val="22"/>
        </w:rPr>
        <w:t xml:space="preserve"> подписанная уполномоченным лицом и заверенная печатью участника закупки);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Коммерческое предложение (форма 6к подписанная уполномоченным лицом и заверенная печатью участника закупки);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3E7398">
        <w:rPr>
          <w:rFonts w:cs="Arial"/>
          <w:szCs w:val="22"/>
        </w:rPr>
        <w:t>Калькуляция цены МТР и услуг</w:t>
      </w:r>
    </w:p>
    <w:p w:rsidR="000E6A80" w:rsidRPr="00BA5AEC" w:rsidRDefault="000E6A80" w:rsidP="000E6A80">
      <w:pPr>
        <w:pStyle w:val="a6"/>
        <w:numPr>
          <w:ilvl w:val="0"/>
          <w:numId w:val="4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</w:rPr>
        <w:t xml:space="preserve">Опись документов коммерческой части оферты </w:t>
      </w:r>
      <w:r w:rsidRPr="00BA5AEC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BA5AEC">
        <w:rPr>
          <w:rFonts w:cs="Arial"/>
        </w:rPr>
        <w:t>.</w:t>
      </w:r>
    </w:p>
    <w:p w:rsidR="009B43C9" w:rsidRPr="009B43C9" w:rsidRDefault="009B43C9" w:rsidP="009B43C9">
      <w:pPr>
        <w:ind w:firstLine="720"/>
        <w:jc w:val="both"/>
        <w:rPr>
          <w:rFonts w:cs="Arial"/>
          <w:szCs w:val="22"/>
        </w:rPr>
      </w:pPr>
      <w:r w:rsidRPr="009B43C9">
        <w:rPr>
          <w:rFonts w:cs="Arial"/>
          <w:szCs w:val="22"/>
        </w:rPr>
        <w:t>Участник закупки вправе приложить к оферте иные документы, которые, по мнению участника закупки,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B43C9" w:rsidRPr="009B43C9" w:rsidRDefault="009B43C9" w:rsidP="009B43C9">
      <w:pPr>
        <w:ind w:firstLine="720"/>
        <w:jc w:val="both"/>
        <w:rPr>
          <w:rFonts w:cs="Arial"/>
          <w:szCs w:val="22"/>
        </w:rPr>
      </w:pPr>
      <w:r w:rsidRPr="009B43C9">
        <w:rPr>
          <w:rFonts w:cs="Arial"/>
          <w:szCs w:val="22"/>
        </w:rPr>
        <w:t>Оферта предоставляется на русском языке.</w:t>
      </w:r>
    </w:p>
    <w:p w:rsidR="009B43C9" w:rsidRDefault="009B43C9" w:rsidP="009B43C9">
      <w:pPr>
        <w:ind w:firstLine="720"/>
        <w:jc w:val="both"/>
        <w:rPr>
          <w:rFonts w:cs="Arial"/>
          <w:szCs w:val="22"/>
        </w:rPr>
      </w:pPr>
      <w:r w:rsidRPr="009B43C9">
        <w:rPr>
          <w:rFonts w:cs="Arial"/>
          <w:szCs w:val="22"/>
        </w:rPr>
        <w:t>Все суммы денежных средств в оферте и приложениях к ней должны быть выражены в российских рублях.</w:t>
      </w:r>
    </w:p>
    <w:p w:rsidR="009B43C9" w:rsidRPr="00BA5AEC" w:rsidRDefault="009B43C9" w:rsidP="00C7795A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  Оферта должна предоставляться в соответствии с требованиями к форме и содержанию оферты, установленными в настоящем предложении делать оферты. В случае получения от участника закупки оферты, не соответствующей указанным требованиям, Общество оставляет за собой право не принимать поданную оферту к рассмотрению.</w:t>
      </w:r>
    </w:p>
    <w:p w:rsidR="009B43C9" w:rsidRPr="00BA5AEC" w:rsidRDefault="009B43C9" w:rsidP="009B43C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BA5AEC">
        <w:rPr>
          <w:rFonts w:cs="Arial"/>
          <w:kern w:val="28"/>
        </w:rPr>
        <w:t>Оферты принимаются только в конвертах. Оферты, направленные по электронной почте, к рассмотрению не принимаются.</w:t>
      </w:r>
    </w:p>
    <w:p w:rsidR="009B43C9" w:rsidRPr="00BA5AEC" w:rsidRDefault="009B43C9" w:rsidP="009B43C9">
      <w:pPr>
        <w:ind w:firstLine="708"/>
        <w:jc w:val="both"/>
        <w:rPr>
          <w:rFonts w:cs="Arial"/>
          <w:szCs w:val="22"/>
        </w:rPr>
      </w:pPr>
      <w:r w:rsidRPr="00D47C92">
        <w:rPr>
          <w:rFonts w:cs="Arial"/>
          <w:kern w:val="28"/>
        </w:rPr>
        <w:t xml:space="preserve">Оферты должны быть доставлены к назначенному сроку окончания приема оферт в запечатанных конвертах, скрепленных печатью участника закупки. </w:t>
      </w:r>
      <w:r w:rsidRPr="00D47C92">
        <w:rPr>
          <w:rFonts w:cs="Arial"/>
          <w:szCs w:val="22"/>
        </w:rPr>
        <w:t xml:space="preserve">Надпись на конвертах должна содержать наименование участника закупки и ссылку на настоящее извещение по форме: </w:t>
      </w:r>
      <w:r w:rsidRPr="009B43C9">
        <w:rPr>
          <w:rFonts w:cs="Arial"/>
          <w:b/>
          <w:szCs w:val="22"/>
        </w:rPr>
        <w:t xml:space="preserve">«Предложение на ПДО </w:t>
      </w:r>
      <w:r w:rsidRPr="009B43C9">
        <w:rPr>
          <w:b/>
        </w:rPr>
        <w:t>№ 2</w:t>
      </w:r>
      <w:r w:rsidR="009A0CCB">
        <w:rPr>
          <w:b/>
        </w:rPr>
        <w:t>09</w:t>
      </w:r>
      <w:r w:rsidRPr="009B43C9">
        <w:rPr>
          <w:b/>
        </w:rPr>
        <w:t>Т-СН-2015</w:t>
      </w:r>
      <w:r w:rsidRPr="009B43C9">
        <w:rPr>
          <w:rFonts w:cs="Arial"/>
          <w:b/>
          <w:szCs w:val="22"/>
        </w:rPr>
        <w:t>».</w:t>
      </w:r>
    </w:p>
    <w:p w:rsidR="009B43C9" w:rsidRPr="00BA5AEC" w:rsidRDefault="009B43C9" w:rsidP="009B43C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Учитывая, что тендер проводится в два этапа, участник закупки передает четыре конверта документов:</w:t>
      </w:r>
    </w:p>
    <w:p w:rsidR="009B43C9" w:rsidRPr="00BA5AEC" w:rsidRDefault="009B43C9" w:rsidP="009B43C9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первый конверт с надписью «Техническая часть» (с пометкой «Оригинал»), содержащий оригиналы или надлежащим образом заверенные копии документов технической части оферты;</w:t>
      </w:r>
    </w:p>
    <w:p w:rsidR="009B43C9" w:rsidRPr="00BA5AEC" w:rsidRDefault="009B43C9" w:rsidP="009B43C9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второй  конверт с надписью «Техническая часть» (с пометкой «Копия»), содержащий копии документов, находящихся в первом конверте;</w:t>
      </w:r>
    </w:p>
    <w:p w:rsidR="009B43C9" w:rsidRPr="00BA5AEC" w:rsidRDefault="009B43C9" w:rsidP="009B43C9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третий конверт с надписью «Коммерческая часть» (с пометкой «Оригинал»), содержащий оригиналы или надлежащим образом заверенные копии документов коммерческой части оферты;</w:t>
      </w:r>
    </w:p>
    <w:p w:rsidR="009B43C9" w:rsidRDefault="009B43C9" w:rsidP="009B43C9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четвертый  конверт с надписью «Коммерческая часть» (с пометкой «Копия»), содержащий копии документов, находящихся в третьем конверте</w:t>
      </w:r>
    </w:p>
    <w:p w:rsidR="009B43C9" w:rsidRPr="009B43C9" w:rsidRDefault="009B43C9" w:rsidP="009B43C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B43C9">
        <w:rPr>
          <w:rFonts w:cs="Arial"/>
          <w:kern w:val="28"/>
        </w:rPr>
        <w:t>Документы в конверте с пометкой «Оригинал» являются официальной офертой.</w:t>
      </w:r>
    </w:p>
    <w:p w:rsidR="009B43C9" w:rsidRPr="009B43C9" w:rsidRDefault="009B43C9" w:rsidP="009B43C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proofErr w:type="gramStart"/>
      <w:r w:rsidRPr="009B43C9">
        <w:rPr>
          <w:rFonts w:cs="Arial"/>
          <w:kern w:val="28"/>
        </w:rPr>
        <w:t>В конверт с пометкой «Оригинал» вкладывается диск или иной электронный носитель информации с электронными скан-копиям всех документов этого конверта.</w:t>
      </w:r>
      <w:proofErr w:type="gramEnd"/>
      <w:r w:rsidRPr="009B43C9">
        <w:rPr>
          <w:rFonts w:cs="Arial"/>
          <w:kern w:val="28"/>
        </w:rPr>
        <w:t xml:space="preserve"> </w:t>
      </w:r>
      <w:proofErr w:type="gramStart"/>
      <w:r w:rsidRPr="009B43C9">
        <w:rPr>
          <w:rFonts w:cs="Arial"/>
          <w:kern w:val="28"/>
        </w:rPr>
        <w:t>Скан-копии</w:t>
      </w:r>
      <w:proofErr w:type="gramEnd"/>
      <w:r w:rsidRPr="009B43C9">
        <w:rPr>
          <w:rFonts w:cs="Arial"/>
          <w:kern w:val="28"/>
        </w:rPr>
        <w:t xml:space="preserve"> копии документов  должны быть представлены не единым, а отдельными файлами по каждому из представляемых документов; наименование файла должно соответствовать содержанию соответствующего документа.</w:t>
      </w:r>
    </w:p>
    <w:p w:rsidR="009B43C9" w:rsidRDefault="009B43C9" w:rsidP="009B43C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B43C9">
        <w:rPr>
          <w:rFonts w:cs="Arial"/>
          <w:kern w:val="28"/>
        </w:rPr>
        <w:t xml:space="preserve">Электронный носитель информации должен содержать также исходные электронные версии (в формате MS </w:t>
      </w:r>
      <w:proofErr w:type="spellStart"/>
      <w:r w:rsidRPr="009B43C9">
        <w:rPr>
          <w:rFonts w:cs="Arial"/>
          <w:kern w:val="28"/>
        </w:rPr>
        <w:t>Excel</w:t>
      </w:r>
      <w:proofErr w:type="spellEnd"/>
      <w:r w:rsidRPr="009B43C9">
        <w:rPr>
          <w:rFonts w:cs="Arial"/>
          <w:kern w:val="28"/>
        </w:rPr>
        <w:t xml:space="preserve">, MS </w:t>
      </w:r>
      <w:proofErr w:type="spellStart"/>
      <w:r w:rsidRPr="009B43C9">
        <w:rPr>
          <w:rFonts w:cs="Arial"/>
          <w:kern w:val="28"/>
        </w:rPr>
        <w:t>Word</w:t>
      </w:r>
      <w:proofErr w:type="spellEnd"/>
      <w:r w:rsidRPr="009B43C9">
        <w:rPr>
          <w:rFonts w:cs="Arial"/>
          <w:kern w:val="28"/>
        </w:rPr>
        <w:t>)</w:t>
      </w:r>
      <w:r>
        <w:rPr>
          <w:rFonts w:cs="Arial"/>
          <w:kern w:val="28"/>
        </w:rPr>
        <w:t>.</w:t>
      </w:r>
    </w:p>
    <w:p w:rsidR="009B43C9" w:rsidRPr="00BA5AEC" w:rsidRDefault="009B43C9" w:rsidP="009B43C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При подаче альтернативных оферт конверты, содержащие основную оферту предложение, должны иметь пометку «Основная оферта»; конверты, содержащие альтернативные оферты, должны иметь пометку «Альтернативная оферта».</w:t>
      </w:r>
    </w:p>
    <w:p w:rsidR="009B43C9" w:rsidRDefault="009B43C9" w:rsidP="009B43C9">
      <w:pPr>
        <w:ind w:firstLine="708"/>
        <w:jc w:val="both"/>
        <w:rPr>
          <w:rFonts w:cs="Arial"/>
          <w:szCs w:val="22"/>
        </w:rPr>
      </w:pPr>
      <w:r w:rsidRPr="002A1761">
        <w:rPr>
          <w:rFonts w:cs="Arial"/>
          <w:szCs w:val="22"/>
        </w:rPr>
        <w:t>Запечатанные конверты, скрепленные печатью участника закупки, доставляются представителем участника закупки, экспресс</w:t>
      </w:r>
      <w:r>
        <w:rPr>
          <w:rFonts w:cs="Arial"/>
          <w:szCs w:val="22"/>
        </w:rPr>
        <w:t xml:space="preserve"> </w:t>
      </w:r>
      <w:r w:rsidRPr="002A1761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 </w:t>
      </w:r>
      <w:r w:rsidRPr="002A1761">
        <w:rPr>
          <w:rFonts w:cs="Arial"/>
          <w:szCs w:val="22"/>
        </w:rPr>
        <w:t>почтой или заказным письмом с уведомлением о вручении по адресу: 125047, г.</w:t>
      </w:r>
      <w:r>
        <w:rPr>
          <w:rFonts w:cs="Arial"/>
          <w:szCs w:val="22"/>
        </w:rPr>
        <w:t xml:space="preserve"> </w:t>
      </w:r>
      <w:r w:rsidRPr="002A1761">
        <w:rPr>
          <w:rFonts w:cs="Arial"/>
          <w:szCs w:val="22"/>
        </w:rPr>
        <w:t xml:space="preserve">Москва, 4-й Лесной пер., </w:t>
      </w:r>
      <w:r>
        <w:rPr>
          <w:rFonts w:cs="Arial"/>
          <w:szCs w:val="22"/>
        </w:rPr>
        <w:t xml:space="preserve">              </w:t>
      </w:r>
      <w:r w:rsidRPr="002A1761">
        <w:rPr>
          <w:rFonts w:cs="Arial"/>
          <w:szCs w:val="22"/>
        </w:rPr>
        <w:t>д.</w:t>
      </w:r>
      <w:r>
        <w:rPr>
          <w:rFonts w:cs="Arial"/>
          <w:szCs w:val="22"/>
        </w:rPr>
        <w:t xml:space="preserve"> </w:t>
      </w:r>
      <w:r w:rsidRPr="002A1761">
        <w:rPr>
          <w:rFonts w:cs="Arial"/>
          <w:szCs w:val="22"/>
        </w:rPr>
        <w:t xml:space="preserve">4 ОАО «НГК «Славнефть» </w:t>
      </w:r>
    </w:p>
    <w:p w:rsidR="009B43C9" w:rsidRPr="00BA5AEC" w:rsidRDefault="009B43C9" w:rsidP="009B43C9">
      <w:pPr>
        <w:ind w:left="708"/>
        <w:jc w:val="both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Начало приема оферт – «</w:t>
      </w:r>
      <w:r w:rsidR="00DE218E">
        <w:rPr>
          <w:rFonts w:cs="Arial"/>
          <w:b/>
          <w:szCs w:val="22"/>
        </w:rPr>
        <w:t xml:space="preserve"> 07 </w:t>
      </w:r>
      <w:r w:rsidRPr="00BA5AEC">
        <w:rPr>
          <w:rFonts w:cs="Arial"/>
          <w:b/>
          <w:szCs w:val="22"/>
        </w:rPr>
        <w:t xml:space="preserve">» </w:t>
      </w:r>
      <w:r w:rsidR="00DE218E">
        <w:rPr>
          <w:rFonts w:cs="Arial"/>
          <w:b/>
          <w:szCs w:val="22"/>
        </w:rPr>
        <w:t>октября 2015</w:t>
      </w:r>
      <w:r w:rsidRPr="00BA5AEC">
        <w:rPr>
          <w:rFonts w:cs="Arial"/>
          <w:b/>
          <w:szCs w:val="22"/>
        </w:rPr>
        <w:t xml:space="preserve"> года.</w:t>
      </w:r>
    </w:p>
    <w:p w:rsidR="009B43C9" w:rsidRPr="00BA5AEC" w:rsidRDefault="009B43C9" w:rsidP="009B43C9">
      <w:pPr>
        <w:ind w:left="708"/>
        <w:jc w:val="both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 xml:space="preserve">Окончание приема оферт – </w:t>
      </w:r>
      <w:r w:rsidR="00DE218E">
        <w:rPr>
          <w:rFonts w:cs="Arial"/>
          <w:b/>
          <w:szCs w:val="22"/>
        </w:rPr>
        <w:t>18</w:t>
      </w:r>
      <w:r w:rsidRPr="00BA5AEC">
        <w:rPr>
          <w:rFonts w:cs="Arial"/>
          <w:b/>
          <w:szCs w:val="22"/>
        </w:rPr>
        <w:t>:</w:t>
      </w:r>
      <w:r w:rsidR="00DE218E">
        <w:rPr>
          <w:rFonts w:cs="Arial"/>
          <w:b/>
          <w:szCs w:val="22"/>
        </w:rPr>
        <w:t xml:space="preserve">00 </w:t>
      </w:r>
      <w:proofErr w:type="spellStart"/>
      <w:proofErr w:type="gramStart"/>
      <w:r w:rsidR="00DE218E">
        <w:rPr>
          <w:rFonts w:cs="Arial"/>
          <w:b/>
          <w:szCs w:val="22"/>
        </w:rPr>
        <w:t>мск</w:t>
      </w:r>
      <w:proofErr w:type="spellEnd"/>
      <w:proofErr w:type="gramEnd"/>
      <w:r w:rsidRPr="00BA5AEC">
        <w:rPr>
          <w:rFonts w:cs="Arial"/>
          <w:b/>
          <w:szCs w:val="22"/>
        </w:rPr>
        <w:t xml:space="preserve"> «</w:t>
      </w:r>
      <w:r w:rsidR="00DE218E">
        <w:rPr>
          <w:rFonts w:cs="Arial"/>
          <w:b/>
          <w:szCs w:val="22"/>
        </w:rPr>
        <w:t xml:space="preserve"> 10 </w:t>
      </w:r>
      <w:r w:rsidRPr="00BA5AEC">
        <w:rPr>
          <w:rFonts w:cs="Arial"/>
          <w:b/>
          <w:szCs w:val="22"/>
        </w:rPr>
        <w:t xml:space="preserve">» </w:t>
      </w:r>
      <w:r w:rsidR="00DE218E">
        <w:rPr>
          <w:rFonts w:cs="Arial"/>
          <w:b/>
          <w:szCs w:val="22"/>
        </w:rPr>
        <w:t>декабря 2015</w:t>
      </w:r>
      <w:r w:rsidRPr="00BA5AEC">
        <w:rPr>
          <w:rFonts w:cs="Arial"/>
          <w:b/>
          <w:szCs w:val="22"/>
        </w:rPr>
        <w:t xml:space="preserve"> года.</w:t>
      </w:r>
    </w:p>
    <w:p w:rsidR="009B43C9" w:rsidRPr="00BA5AEC" w:rsidRDefault="009B43C9" w:rsidP="009B43C9">
      <w:pPr>
        <w:ind w:left="708"/>
        <w:jc w:val="both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Срок для определения победителя – до «</w:t>
      </w:r>
      <w:r w:rsidR="004109AC">
        <w:rPr>
          <w:rFonts w:cs="Arial"/>
          <w:b/>
          <w:szCs w:val="22"/>
        </w:rPr>
        <w:t>31</w:t>
      </w:r>
      <w:r w:rsidRPr="00BA5AEC">
        <w:rPr>
          <w:rFonts w:cs="Arial"/>
          <w:b/>
          <w:szCs w:val="22"/>
        </w:rPr>
        <w:t xml:space="preserve">» </w:t>
      </w:r>
      <w:r w:rsidR="00182E82">
        <w:rPr>
          <w:rFonts w:cs="Arial"/>
          <w:b/>
          <w:szCs w:val="22"/>
        </w:rPr>
        <w:t>декабря</w:t>
      </w:r>
      <w:r>
        <w:rPr>
          <w:rFonts w:cs="Arial"/>
          <w:b/>
          <w:szCs w:val="22"/>
        </w:rPr>
        <w:t xml:space="preserve"> 201</w:t>
      </w:r>
      <w:r w:rsidR="00182E82">
        <w:rPr>
          <w:rFonts w:cs="Arial"/>
          <w:b/>
          <w:szCs w:val="22"/>
        </w:rPr>
        <w:t>5</w:t>
      </w:r>
      <w:r w:rsidRPr="00BA5AEC">
        <w:rPr>
          <w:rFonts w:cs="Arial"/>
          <w:b/>
          <w:szCs w:val="22"/>
        </w:rPr>
        <w:t xml:space="preserve"> года.</w:t>
      </w:r>
    </w:p>
    <w:p w:rsidR="009B43C9" w:rsidRPr="00BA5AEC" w:rsidRDefault="009B43C9" w:rsidP="009B43C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Оферты, полученные позже указанного срока, к рассмотрению не принимаются.</w:t>
      </w:r>
    </w:p>
    <w:p w:rsidR="009B43C9" w:rsidRPr="00BA5AEC" w:rsidRDefault="009B43C9" w:rsidP="009B43C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имеет право продлить срок приема оферт.</w:t>
      </w:r>
    </w:p>
    <w:p w:rsidR="009B43C9" w:rsidRPr="00BA5AEC" w:rsidRDefault="009B43C9" w:rsidP="009B43C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Общество имеет право внести изменения в условия настоящего предложения делать оферты вплоть до указанного выше срока окончания приема оферт. При этом срок подачи оферт будет продлен так, чтобы </w:t>
      </w:r>
      <w:r w:rsidRPr="00BA5AEC">
        <w:t>со дня размещения внесенных изменений до окончания срока подачи оферт новый срок составлял не менее 6 (Шести) рабочих дней, а в случае изменения предмета закупки – не менее 10 (Десяти) рабочих дней.</w:t>
      </w:r>
    </w:p>
    <w:p w:rsidR="009B43C9" w:rsidRPr="00BA5AEC" w:rsidRDefault="009B43C9" w:rsidP="009B43C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ответит на Ваши письменные запросы, касающиеся разъяснений настоящего предложения, полученные не позднее «</w:t>
      </w:r>
      <w:r w:rsidR="00DE218E">
        <w:rPr>
          <w:rFonts w:cs="Arial"/>
          <w:szCs w:val="22"/>
        </w:rPr>
        <w:t xml:space="preserve"> 07 </w:t>
      </w:r>
      <w:r w:rsidRPr="00BA5AEC">
        <w:rPr>
          <w:rFonts w:cs="Arial"/>
          <w:szCs w:val="22"/>
        </w:rPr>
        <w:t xml:space="preserve">» </w:t>
      </w:r>
      <w:r w:rsidR="00DE218E">
        <w:rPr>
          <w:rFonts w:cs="Arial"/>
          <w:szCs w:val="22"/>
        </w:rPr>
        <w:t>декабря 2015</w:t>
      </w:r>
      <w:r w:rsidRPr="00BA5AEC">
        <w:rPr>
          <w:rFonts w:cs="Arial"/>
          <w:szCs w:val="22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B43C9" w:rsidRPr="00402962" w:rsidRDefault="009B43C9" w:rsidP="009B43C9">
      <w:pPr>
        <w:ind w:firstLine="708"/>
        <w:jc w:val="both"/>
        <w:rPr>
          <w:rFonts w:cs="Arial"/>
          <w:b/>
          <w:szCs w:val="22"/>
        </w:rPr>
      </w:pPr>
      <w:r w:rsidRPr="00402962">
        <w:rPr>
          <w:rFonts w:cs="Arial"/>
          <w:b/>
          <w:szCs w:val="22"/>
        </w:rPr>
        <w:t>По вопросам технического характера обращаться:</w:t>
      </w:r>
    </w:p>
    <w:p w:rsidR="009B43C9" w:rsidRPr="00A46205" w:rsidRDefault="009B43C9" w:rsidP="009B43C9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  <w:r>
        <w:rPr>
          <w:rFonts w:cs="Arial"/>
          <w:szCs w:val="22"/>
        </w:rPr>
        <w:t xml:space="preserve"> </w:t>
      </w:r>
    </w:p>
    <w:p w:rsidR="009B43C9" w:rsidRPr="009B43C9" w:rsidRDefault="009B43C9" w:rsidP="009B43C9">
      <w:pPr>
        <w:ind w:firstLine="708"/>
        <w:jc w:val="both"/>
        <w:rPr>
          <w:rFonts w:cs="Arial"/>
          <w:b/>
          <w:szCs w:val="22"/>
        </w:rPr>
      </w:pPr>
      <w:r w:rsidRPr="009B43C9">
        <w:rPr>
          <w:rFonts w:cs="Arial"/>
          <w:b/>
          <w:szCs w:val="22"/>
        </w:rPr>
        <w:t>По вопросам организационного характера обращаться:</w:t>
      </w:r>
      <w:bookmarkStart w:id="0" w:name="_GoBack"/>
      <w:bookmarkEnd w:id="0"/>
    </w:p>
    <w:p w:rsidR="009B43C9" w:rsidRPr="009B43C9" w:rsidRDefault="009B43C9" w:rsidP="009B43C9">
      <w:pPr>
        <w:ind w:firstLine="708"/>
        <w:jc w:val="both"/>
        <w:rPr>
          <w:rFonts w:cs="Arial"/>
          <w:szCs w:val="22"/>
        </w:rPr>
      </w:pPr>
      <w:r w:rsidRPr="009B43C9">
        <w:rPr>
          <w:rFonts w:cs="Arial"/>
          <w:szCs w:val="22"/>
        </w:rPr>
        <w:t>Золотова Екатерина Николаевна +7-495-78-78-254</w:t>
      </w:r>
      <w:r>
        <w:rPr>
          <w:rFonts w:cs="Arial"/>
          <w:szCs w:val="22"/>
        </w:rPr>
        <w:t xml:space="preserve"> </w:t>
      </w:r>
      <w:hyperlink r:id="rId7" w:history="1">
        <w:r w:rsidR="00DE218E" w:rsidRPr="00557F63">
          <w:rPr>
            <w:rStyle w:val="a7"/>
          </w:rPr>
          <w:t>tender@slavneft.ru</w:t>
        </w:r>
      </w:hyperlink>
    </w:p>
    <w:p w:rsidR="00F642CF" w:rsidRPr="00E7182D" w:rsidRDefault="00F642CF" w:rsidP="00F642CF">
      <w:pPr>
        <w:ind w:firstLine="708"/>
        <w:jc w:val="both"/>
        <w:rPr>
          <w:rFonts w:cs="Arial"/>
          <w:szCs w:val="22"/>
        </w:rPr>
      </w:pPr>
      <w:r w:rsidRPr="00E7182D">
        <w:rPr>
          <w:rFonts w:cs="Arial"/>
          <w:szCs w:val="22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http://www.slavneft.ru/supplier/procurement/.</w:t>
      </w:r>
    </w:p>
    <w:p w:rsidR="00F642CF" w:rsidRPr="008741AA" w:rsidRDefault="00F642CF" w:rsidP="00F642CF">
      <w:pPr>
        <w:ind w:firstLine="720"/>
        <w:jc w:val="both"/>
        <w:rPr>
          <w:rFonts w:cs="Arial"/>
          <w:b/>
          <w:szCs w:val="22"/>
        </w:rPr>
      </w:pPr>
      <w:r w:rsidRPr="008741AA">
        <w:rPr>
          <w:rFonts w:cs="Arial"/>
          <w:b/>
          <w:szCs w:val="22"/>
        </w:rPr>
        <w:t xml:space="preserve">Внимание: настоящее </w:t>
      </w:r>
      <w:proofErr w:type="gramStart"/>
      <w:r w:rsidRPr="008741AA">
        <w:rPr>
          <w:rFonts w:cs="Arial"/>
          <w:b/>
          <w:szCs w:val="22"/>
        </w:rPr>
        <w:t>предложение</w:t>
      </w:r>
      <w:proofErr w:type="gramEnd"/>
      <w:r w:rsidRPr="008741AA">
        <w:rPr>
          <w:rFonts w:cs="Arial"/>
          <w:b/>
          <w:szCs w:val="22"/>
        </w:rPr>
        <w:t xml:space="preserve"> ни при </w:t>
      </w:r>
      <w:proofErr w:type="gramStart"/>
      <w:r w:rsidRPr="008741AA">
        <w:rPr>
          <w:rFonts w:cs="Arial"/>
          <w:b/>
          <w:szCs w:val="22"/>
        </w:rPr>
        <w:t>каких</w:t>
      </w:r>
      <w:proofErr w:type="gramEnd"/>
      <w:r w:rsidRPr="008741AA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Общество не </w:t>
      </w:r>
      <w:proofErr w:type="gramStart"/>
      <w:r w:rsidRPr="008741AA">
        <w:rPr>
          <w:rFonts w:cs="Arial"/>
          <w:b/>
          <w:szCs w:val="22"/>
        </w:rPr>
        <w:t>несет какой бы то ни было</w:t>
      </w:r>
      <w:proofErr w:type="gramEnd"/>
      <w:r w:rsidRPr="008741AA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proofErr w:type="gramStart"/>
      <w:r w:rsidRPr="008741AA">
        <w:rPr>
          <w:rFonts w:cs="Arial"/>
          <w:szCs w:val="22"/>
        </w:rPr>
        <w:t xml:space="preserve">Общество имеет право на основании соответствующего решения Тендерной комиссии в любое время отказаться от проведения тендера, либо завершить тендер без заключения договора по его результатам, не неся никакой ответственности перед </w:t>
      </w:r>
      <w:r w:rsidRPr="008741AA">
        <w:rPr>
          <w:rFonts w:cs="Arial"/>
          <w:szCs w:val="22"/>
        </w:rPr>
        <w:lastRenderedPageBreak/>
        <w:t>участниками закупки или третьими лицами, которым такое действие может принести убытки (в том числе, не возмещая участнику закупки расходы, понесенные им в связи с участием).</w:t>
      </w:r>
      <w:proofErr w:type="gramEnd"/>
      <w:r w:rsidRPr="008741AA">
        <w:rPr>
          <w:rFonts w:cs="Arial"/>
          <w:szCs w:val="22"/>
        </w:rPr>
        <w:t xml:space="preserve"> Информация о таком решении размещается Обществом на официальном</w:t>
      </w:r>
      <w:r w:rsidRPr="00BA5AEC">
        <w:rPr>
          <w:rFonts w:cs="Arial"/>
          <w:szCs w:val="22"/>
        </w:rPr>
        <w:t xml:space="preserve"> сайте  не позднее следующего рабочего дня после утверждения такого решения Тендерной комиссией. 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имеет право на основании соответствующего решения Тендерной комиссии признать тендер несостоявшимся, если по окончании срока приема оферт:</w:t>
      </w:r>
    </w:p>
    <w:p w:rsidR="00F642CF" w:rsidRPr="00BA5AEC" w:rsidRDefault="00F642CF" w:rsidP="00F642CF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не подана ни одна оферта (с учетом оферт, отозванных участниками закупки);</w:t>
      </w:r>
    </w:p>
    <w:p w:rsidR="00F642CF" w:rsidRPr="00BA5AEC" w:rsidRDefault="00F642CF" w:rsidP="00F642CF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ни одна оферта не соответствует требованиям к предмету оферты, установленным в настоящем предложении делать оферты;</w:t>
      </w:r>
    </w:p>
    <w:p w:rsidR="00F642CF" w:rsidRPr="00BA5AEC" w:rsidRDefault="00F642CF" w:rsidP="00F642CF">
      <w:pPr>
        <w:pStyle w:val="a6"/>
        <w:numPr>
          <w:ilvl w:val="0"/>
          <w:numId w:val="4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все поданные оферты отклонены.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BA5AEC">
        <w:rPr>
          <w:rFonts w:cs="Arial"/>
          <w:szCs w:val="22"/>
        </w:rPr>
        <w:t>с даты получения</w:t>
      </w:r>
      <w:proofErr w:type="gramEnd"/>
      <w:r w:rsidRPr="00BA5AEC">
        <w:rPr>
          <w:rFonts w:cs="Arial"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Pr="00F92ACC">
        <w:rPr>
          <w:rFonts w:cs="Arial"/>
          <w:szCs w:val="22"/>
        </w:rPr>
        <w:t>http://www.slavneft.ru/supplier/accreditation/</w:t>
      </w:r>
      <w:r w:rsidRPr="00BA5AEC">
        <w:rPr>
          <w:rFonts w:cs="Arial"/>
          <w:szCs w:val="22"/>
        </w:rPr>
        <w:t>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proofErr w:type="gramStart"/>
      <w:r w:rsidRPr="00BA5AEC">
        <w:rPr>
          <w:rFonts w:cs="Arial"/>
          <w:szCs w:val="22"/>
        </w:rPr>
        <w:t xml:space="preserve">Для подтверждения имеющегося статуса «аккредитован» участник закупки, если он не относятся к категориям контрагентов, для которых, согласно Процедуре закупочной деятельности, аккредитация не проводится, должен направить </w:t>
      </w:r>
      <w:r w:rsidRPr="00BA5AEC">
        <w:rPr>
          <w:szCs w:val="22"/>
        </w:rPr>
        <w:t xml:space="preserve">в составе технической части оферты </w:t>
      </w:r>
      <w:r w:rsidRPr="00BA5AEC">
        <w:rPr>
          <w:rFonts w:cs="Arial"/>
          <w:szCs w:val="22"/>
        </w:rPr>
        <w:t>копию уведомления о прохождении аккредитации (при условии, что статус «аккредитован» действителен в течение не менее 4 (Четырех) месяцев после даты окончания приема оферт).</w:t>
      </w:r>
      <w:proofErr w:type="gramEnd"/>
      <w:r w:rsidRPr="00BA5AEC">
        <w:rPr>
          <w:rFonts w:cs="Arial"/>
          <w:szCs w:val="22"/>
        </w:rPr>
        <w:t xml:space="preserve"> В противном случае участник закупки должен направить в отдельном конверте с пометкой «На аккредитацию» пакет документов на аккредитацию в соответствии с правилами, размещенными на  </w:t>
      </w:r>
      <w:r w:rsidRPr="00F33ADA">
        <w:rPr>
          <w:rFonts w:cs="Arial"/>
          <w:szCs w:val="22"/>
        </w:rPr>
        <w:t>http://www.slavneft.ru/supplier/accreditation/</w:t>
      </w:r>
      <w:r w:rsidRPr="00BA5AEC">
        <w:rPr>
          <w:rFonts w:cs="Arial"/>
          <w:szCs w:val="22"/>
        </w:rPr>
        <w:t>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Если участник закупки не выполнил условия настоящего предложения делать оферты  в отношении оформления и представления документов на аккредитацию (при предоставлении документов на аккредитацию вместе с офертой), Общество не гарантирует рассмотрение документов в срок, позволяющий такому участнику закупки стать победителем процедуры закупки.</w:t>
      </w:r>
    </w:p>
    <w:p w:rsidR="00F642CF" w:rsidRPr="00BA5AEC" w:rsidRDefault="00F642CF" w:rsidP="00F642CF">
      <w:pPr>
        <w:ind w:firstLine="708"/>
        <w:jc w:val="both"/>
        <w:rPr>
          <w:szCs w:val="22"/>
        </w:rPr>
      </w:pPr>
      <w:proofErr w:type="gramStart"/>
      <w:r w:rsidRPr="00BA5AEC">
        <w:rPr>
          <w:szCs w:val="22"/>
        </w:rPr>
        <w:t>Участник закупки вправе обжаловать в Конкурсной комиссии Общества действия (бездействие) Общества в рамках проведения тендера, если полагает, что такие действия (бездействие) нарушают его права и законные интересы, в любое время с момента размещения настоящего предложения делать оферты на интернет-сайте Общества и не позднее, чем через 10 (Десять) рабочих дней со дня размещения информации о результатах тендера на интернет-сайте Общества.</w:t>
      </w:r>
      <w:proofErr w:type="gramEnd"/>
      <w:r w:rsidRPr="00BA5AEC">
        <w:rPr>
          <w:szCs w:val="22"/>
        </w:rPr>
        <w:t xml:space="preserve"> Жалоба на установленные в настоящем предложении делать оферты условия и положения может быть подана не позднее окончания срока подачи оферт.</w:t>
      </w:r>
    </w:p>
    <w:p w:rsidR="00F642CF" w:rsidRPr="00BA5AEC" w:rsidRDefault="00F642CF" w:rsidP="00F642CF">
      <w:pPr>
        <w:ind w:firstLine="708"/>
        <w:jc w:val="both"/>
        <w:rPr>
          <w:szCs w:val="22"/>
        </w:rPr>
      </w:pPr>
      <w:r w:rsidRPr="00BA5AEC">
        <w:rPr>
          <w:szCs w:val="22"/>
        </w:rPr>
        <w:t>Жалоба в письменном виде направляется в Тендерный комитет Общества по адресу</w:t>
      </w:r>
      <w:r w:rsidRPr="002A1761">
        <w:rPr>
          <w:rFonts w:cs="Arial"/>
          <w:szCs w:val="22"/>
        </w:rPr>
        <w:t>: 125047, г.</w:t>
      </w:r>
      <w:r>
        <w:rPr>
          <w:rFonts w:cs="Arial"/>
          <w:szCs w:val="22"/>
        </w:rPr>
        <w:t xml:space="preserve"> </w:t>
      </w:r>
      <w:r w:rsidRPr="002A1761">
        <w:rPr>
          <w:rFonts w:cs="Arial"/>
          <w:szCs w:val="22"/>
        </w:rPr>
        <w:t>Москва, 4-й Лесной пер., д.</w:t>
      </w:r>
      <w:r>
        <w:rPr>
          <w:rFonts w:cs="Arial"/>
          <w:szCs w:val="22"/>
        </w:rPr>
        <w:t xml:space="preserve"> </w:t>
      </w:r>
      <w:r w:rsidRPr="002A1761">
        <w:rPr>
          <w:rFonts w:cs="Arial"/>
          <w:szCs w:val="22"/>
        </w:rPr>
        <w:t>4 ОАО «НГК «Славнефть»</w:t>
      </w:r>
      <w:r w:rsidRPr="00BA5AEC">
        <w:rPr>
          <w:szCs w:val="22"/>
        </w:rPr>
        <w:t>. В жалобе указываются: обжалуемое вынесенное решение Компании, обжалуемые действия (бездействие) Компании; нормы Процедуры закупочной деятельности, которые, по мнению подателя жалобы, были нарушены; предложения подателя жалобы. К жалобе прилагаются документы, обосновывающие позицию подателя жалобы.</w:t>
      </w:r>
    </w:p>
    <w:p w:rsidR="00F642CF" w:rsidRPr="00BA5AEC" w:rsidRDefault="00F642CF" w:rsidP="00F642CF">
      <w:pPr>
        <w:ind w:firstLine="708"/>
        <w:jc w:val="both"/>
        <w:rPr>
          <w:rFonts w:cs="Arial"/>
          <w:szCs w:val="22"/>
        </w:rPr>
      </w:pPr>
      <w:r w:rsidRPr="00BA5AEC">
        <w:rPr>
          <w:szCs w:val="22"/>
        </w:rPr>
        <w:t xml:space="preserve">Решения, принятые по результатам рассмотрения жалобы, доводятся до участника закупки в течение не более 45 (Сорока пяти) календарных дней со дня ее получения. </w:t>
      </w:r>
    </w:p>
    <w:p w:rsidR="00F642CF" w:rsidRPr="00BA5AEC" w:rsidRDefault="00F642CF" w:rsidP="00F642CF">
      <w:pPr>
        <w:ind w:firstLine="708"/>
        <w:jc w:val="both"/>
        <w:rPr>
          <w:szCs w:val="22"/>
          <w:u w:val="single"/>
        </w:rPr>
      </w:pPr>
      <w:r w:rsidRPr="00BA5AEC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</w:t>
      </w:r>
      <w:r w:rsidRPr="00BA5AEC">
        <w:rPr>
          <w:rFonts w:cs="Arial"/>
          <w:szCs w:val="22"/>
        </w:rPr>
        <w:lastRenderedPageBreak/>
        <w:t xml:space="preserve">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BA5AEC">
        <w:rPr>
          <w:rFonts w:cs="Arial"/>
          <w:szCs w:val="22"/>
        </w:rPr>
        <w:t>действий</w:t>
      </w:r>
      <w:proofErr w:type="gramEnd"/>
      <w:r w:rsidRPr="00BA5AEC">
        <w:rPr>
          <w:rFonts w:cs="Arial"/>
          <w:szCs w:val="22"/>
        </w:rPr>
        <w:t xml:space="preserve">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BA5AEC">
          <w:rPr>
            <w:szCs w:val="22"/>
            <w:u w:val="single"/>
          </w:rPr>
          <w:t>hotline@slavneft.ru.</w:t>
        </w:r>
      </w:hyperlink>
    </w:p>
    <w:p w:rsidR="00F642CF" w:rsidRPr="00A11C38" w:rsidRDefault="00F642CF" w:rsidP="00F642CF">
      <w:r w:rsidRPr="00A11C38">
        <w:t xml:space="preserve">Перечень документов в составе Предложения делать оферты № </w:t>
      </w:r>
      <w:r w:rsidRPr="00A11C38">
        <w:rPr>
          <w:rFonts w:cs="Arial"/>
          <w:szCs w:val="22"/>
        </w:rPr>
        <w:t>2</w:t>
      </w:r>
      <w:r w:rsidR="00530305">
        <w:rPr>
          <w:rFonts w:cs="Arial"/>
          <w:szCs w:val="22"/>
        </w:rPr>
        <w:t>09</w:t>
      </w:r>
      <w:r w:rsidRPr="00A11C38">
        <w:rPr>
          <w:rFonts w:cs="Arial"/>
          <w:szCs w:val="22"/>
        </w:rPr>
        <w:t>Т-СН-2015</w:t>
      </w:r>
      <w:r w:rsidRPr="00A11C38">
        <w:t xml:space="preserve"> от </w:t>
      </w:r>
      <w:r w:rsidR="00DE218E">
        <w:t>06.10.2015</w:t>
      </w:r>
      <w:r w:rsidRPr="00A11C38">
        <w:t>:</w:t>
      </w:r>
    </w:p>
    <w:p w:rsidR="00F642CF" w:rsidRPr="00BA5AEC" w:rsidRDefault="00F642CF" w:rsidP="00F642CF">
      <w:r w:rsidRPr="00BA5AEC">
        <w:t>1. Извещение о проведении тендера (настоящий документ)</w:t>
      </w:r>
    </w:p>
    <w:p w:rsidR="00F642CF" w:rsidRPr="00BA5AEC" w:rsidRDefault="00F642CF" w:rsidP="00F642CF">
      <w:r w:rsidRPr="00BA5AEC">
        <w:t>2. Требования к предмету оферты</w:t>
      </w:r>
    </w:p>
    <w:p w:rsidR="00F642CF" w:rsidRDefault="00F642CF" w:rsidP="00F642CF">
      <w:r w:rsidRPr="00BA5AEC">
        <w:t>3. Проект договора</w:t>
      </w:r>
      <w:r>
        <w:t>. МТР</w:t>
      </w:r>
    </w:p>
    <w:p w:rsidR="00F642CF" w:rsidRPr="00BA5AEC" w:rsidRDefault="00F642CF" w:rsidP="00F642CF">
      <w:r w:rsidRPr="00BA5AEC">
        <w:t>4. Извещение о согласии сделать оферту</w:t>
      </w:r>
    </w:p>
    <w:p w:rsidR="00F642CF" w:rsidRDefault="00F642CF" w:rsidP="00F642CF">
      <w:r w:rsidRPr="001360A6">
        <w:t>5. Предложение о заключении договора</w:t>
      </w:r>
      <w:r>
        <w:t>. МТР</w:t>
      </w:r>
    </w:p>
    <w:p w:rsidR="00F642CF" w:rsidRPr="001360A6" w:rsidRDefault="00F642CF" w:rsidP="00F642CF">
      <w:r w:rsidRPr="001360A6">
        <w:t>6т. Форма «Техническое предложение. МТР»</w:t>
      </w:r>
    </w:p>
    <w:p w:rsidR="00F642CF" w:rsidRPr="001360A6" w:rsidRDefault="00F642CF" w:rsidP="00F642CF">
      <w:r w:rsidRPr="001360A6">
        <w:t>6к. Форма «Коммерческое предложение. МТР»</w:t>
      </w:r>
    </w:p>
    <w:p w:rsidR="00F642CF" w:rsidRPr="001360A6" w:rsidRDefault="00F642CF" w:rsidP="00F642CF">
      <w:r w:rsidRPr="001360A6">
        <w:t>7. Форма «Перечень аффилированных организаций»</w:t>
      </w:r>
    </w:p>
    <w:p w:rsidR="00F642CF" w:rsidRPr="001360A6" w:rsidRDefault="00F642CF" w:rsidP="00F642CF">
      <w:pPr>
        <w:rPr>
          <w:rFonts w:cs="Arial"/>
          <w:szCs w:val="22"/>
        </w:rPr>
      </w:pPr>
    </w:p>
    <w:p w:rsidR="00F642CF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642CF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642CF" w:rsidRPr="00926F3D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Руководитель Ответственного подразделения</w:t>
      </w:r>
    </w:p>
    <w:p w:rsidR="00F642CF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642CF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642CF" w:rsidRPr="00926F3D" w:rsidRDefault="00CA3459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F642CF" w:rsidRPr="00926F3D">
        <w:rPr>
          <w:rFonts w:ascii="Arial" w:hAnsi="Arial" w:cs="Arial"/>
        </w:rPr>
        <w:t>ачальник ДЗМТР</w:t>
      </w:r>
      <w:r>
        <w:rPr>
          <w:rFonts w:ascii="Arial" w:hAnsi="Arial" w:cs="Arial"/>
        </w:rPr>
        <w:t xml:space="preserve"> Блока УСС</w:t>
      </w:r>
      <w:r w:rsidR="00F642CF" w:rsidRPr="00926F3D">
        <w:rPr>
          <w:rFonts w:ascii="Arial" w:hAnsi="Arial" w:cs="Arial"/>
        </w:rPr>
        <w:t xml:space="preserve">          </w:t>
      </w:r>
      <w:r w:rsidR="00F642CF">
        <w:rPr>
          <w:rFonts w:ascii="Arial" w:hAnsi="Arial" w:cs="Arial"/>
        </w:rPr>
        <w:t xml:space="preserve">        </w:t>
      </w:r>
      <w:r w:rsidR="00F642CF"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>И.Ю. Усков</w:t>
      </w:r>
    </w:p>
    <w:p w:rsidR="00F642CF" w:rsidRPr="00926F3D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642CF" w:rsidRPr="00926F3D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</w:t>
      </w:r>
      <w:proofErr w:type="gramStart"/>
      <w:r w:rsidRPr="00926F3D">
        <w:rPr>
          <w:rFonts w:ascii="Arial" w:hAnsi="Arial" w:cs="Arial"/>
        </w:rPr>
        <w:t>г</w:t>
      </w:r>
      <w:proofErr w:type="gramEnd"/>
      <w:r w:rsidRPr="00926F3D">
        <w:rPr>
          <w:rFonts w:ascii="Arial" w:hAnsi="Arial" w:cs="Arial"/>
        </w:rPr>
        <w:t>.</w:t>
      </w:r>
    </w:p>
    <w:p w:rsidR="00F642CF" w:rsidRPr="00926F3D" w:rsidRDefault="00F642CF" w:rsidP="00F642CF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 xml:space="preserve">               дата</w:t>
      </w:r>
    </w:p>
    <w:p w:rsidR="00F642CF" w:rsidRPr="00926F3D" w:rsidRDefault="00F642CF" w:rsidP="00F642CF"/>
    <w:p w:rsidR="009B43C9" w:rsidRPr="009B43C9" w:rsidRDefault="009B43C9" w:rsidP="009B43C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</w:p>
    <w:p w:rsidR="009B43C9" w:rsidRPr="00BA5AEC" w:rsidRDefault="009B43C9" w:rsidP="009B43C9">
      <w:pPr>
        <w:ind w:firstLine="720"/>
        <w:jc w:val="both"/>
        <w:rPr>
          <w:rFonts w:cs="Arial"/>
          <w:szCs w:val="22"/>
        </w:rPr>
      </w:pPr>
    </w:p>
    <w:p w:rsidR="009B43C9" w:rsidRPr="009B43C9" w:rsidRDefault="009B43C9" w:rsidP="009B43C9">
      <w:pPr>
        <w:ind w:firstLine="720"/>
        <w:jc w:val="both"/>
        <w:rPr>
          <w:rFonts w:cs="Arial"/>
          <w:szCs w:val="22"/>
        </w:rPr>
      </w:pPr>
    </w:p>
    <w:p w:rsidR="007F64BD" w:rsidRDefault="007F64BD" w:rsidP="00DF071D">
      <w:pPr>
        <w:ind w:firstLine="720"/>
        <w:jc w:val="both"/>
        <w:rPr>
          <w:rFonts w:cs="Arial"/>
          <w:szCs w:val="22"/>
        </w:rPr>
      </w:pPr>
    </w:p>
    <w:p w:rsidR="000E6A80" w:rsidRDefault="000E6A80" w:rsidP="00DF071D">
      <w:pPr>
        <w:ind w:firstLine="720"/>
        <w:jc w:val="both"/>
        <w:rPr>
          <w:rFonts w:cs="Arial"/>
          <w:szCs w:val="22"/>
        </w:rPr>
      </w:pPr>
    </w:p>
    <w:p w:rsidR="000E6A80" w:rsidRDefault="000E6A80" w:rsidP="00DF071D">
      <w:pPr>
        <w:ind w:firstLine="720"/>
        <w:jc w:val="both"/>
        <w:rPr>
          <w:rFonts w:cs="Arial"/>
          <w:szCs w:val="22"/>
        </w:rPr>
      </w:pPr>
    </w:p>
    <w:p w:rsidR="000E6A80" w:rsidRDefault="000E6A80" w:rsidP="00DF071D">
      <w:pPr>
        <w:ind w:firstLine="720"/>
        <w:jc w:val="both"/>
        <w:rPr>
          <w:rFonts w:cs="Arial"/>
          <w:szCs w:val="22"/>
        </w:rPr>
      </w:pPr>
    </w:p>
    <w:sectPr w:rsidR="000E6A8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F1911B9"/>
    <w:multiLevelType w:val="hybridMultilevel"/>
    <w:tmpl w:val="CA9C4B0C"/>
    <w:lvl w:ilvl="0" w:tplc="82BE4DD2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042B48"/>
    <w:rsid w:val="000E6A80"/>
    <w:rsid w:val="00100E8C"/>
    <w:rsid w:val="00126D0E"/>
    <w:rsid w:val="00182E82"/>
    <w:rsid w:val="001D7B02"/>
    <w:rsid w:val="0020080B"/>
    <w:rsid w:val="002C0286"/>
    <w:rsid w:val="002C1686"/>
    <w:rsid w:val="004109AC"/>
    <w:rsid w:val="004115E8"/>
    <w:rsid w:val="004354C8"/>
    <w:rsid w:val="00440328"/>
    <w:rsid w:val="00530305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E4B20"/>
    <w:rsid w:val="007F212B"/>
    <w:rsid w:val="007F58ED"/>
    <w:rsid w:val="007F64BD"/>
    <w:rsid w:val="007F78A5"/>
    <w:rsid w:val="00982453"/>
    <w:rsid w:val="0098365F"/>
    <w:rsid w:val="00995A28"/>
    <w:rsid w:val="009A0CCB"/>
    <w:rsid w:val="009A3041"/>
    <w:rsid w:val="009B43C9"/>
    <w:rsid w:val="009D7E6D"/>
    <w:rsid w:val="009F3996"/>
    <w:rsid w:val="009F5DA9"/>
    <w:rsid w:val="009F6ADD"/>
    <w:rsid w:val="00A46205"/>
    <w:rsid w:val="00AA4028"/>
    <w:rsid w:val="00AB2FEB"/>
    <w:rsid w:val="00AC460E"/>
    <w:rsid w:val="00AC7B55"/>
    <w:rsid w:val="00AF1C5B"/>
    <w:rsid w:val="00B15934"/>
    <w:rsid w:val="00B67371"/>
    <w:rsid w:val="00BB246F"/>
    <w:rsid w:val="00C23A8B"/>
    <w:rsid w:val="00C510DB"/>
    <w:rsid w:val="00C7795A"/>
    <w:rsid w:val="00C937C0"/>
    <w:rsid w:val="00CA04D3"/>
    <w:rsid w:val="00CA3459"/>
    <w:rsid w:val="00CB1F0F"/>
    <w:rsid w:val="00CF01B2"/>
    <w:rsid w:val="00D1787C"/>
    <w:rsid w:val="00D66B91"/>
    <w:rsid w:val="00DB1E96"/>
    <w:rsid w:val="00DE218E"/>
    <w:rsid w:val="00DF071D"/>
    <w:rsid w:val="00E32F95"/>
    <w:rsid w:val="00E654E4"/>
    <w:rsid w:val="00E66641"/>
    <w:rsid w:val="00ED05EB"/>
    <w:rsid w:val="00EF3836"/>
    <w:rsid w:val="00F16A5B"/>
    <w:rsid w:val="00F415E9"/>
    <w:rsid w:val="00F642CF"/>
    <w:rsid w:val="00F75878"/>
    <w:rsid w:val="00FA0853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уллит"/>
    <w:basedOn w:val="a1"/>
    <w:link w:val="a5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5">
    <w:name w:val="Буллит Знак"/>
    <w:basedOn w:val="a2"/>
    <w:link w:val="a0"/>
    <w:rsid w:val="00DF071D"/>
    <w:rPr>
      <w:rFonts w:ascii="Arial" w:eastAsia="Times New Roman" w:hAnsi="Arial" w:cs="Arial"/>
      <w:lang w:eastAsia="ru-RU"/>
    </w:rPr>
  </w:style>
  <w:style w:type="paragraph" w:styleId="a6">
    <w:name w:val="List Paragraph"/>
    <w:basedOn w:val="a1"/>
    <w:uiPriority w:val="34"/>
    <w:qFormat/>
    <w:rsid w:val="00FB0410"/>
    <w:pPr>
      <w:ind w:left="720"/>
      <w:contextualSpacing/>
    </w:pPr>
  </w:style>
  <w:style w:type="character" w:styleId="a7">
    <w:name w:val="Hyperlink"/>
    <w:basedOn w:val="a2"/>
    <w:uiPriority w:val="99"/>
    <w:unhideWhenUsed/>
    <w:rsid w:val="00AB2FEB"/>
    <w:rPr>
      <w:color w:val="0000FF" w:themeColor="hyperlink"/>
      <w:u w:val="single"/>
    </w:rPr>
  </w:style>
  <w:style w:type="character" w:styleId="a8">
    <w:name w:val="annotation reference"/>
    <w:basedOn w:val="a2"/>
    <w:uiPriority w:val="99"/>
    <w:semiHidden/>
    <w:unhideWhenUsed/>
    <w:rsid w:val="00126D0E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126D0E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26D0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QAMarkedNormal">
    <w:name w:val="QAMarkedNormal"/>
    <w:basedOn w:val="a1"/>
    <w:rsid w:val="000E6A80"/>
    <w:pPr>
      <w:numPr>
        <w:numId w:val="4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character" w:styleId="af">
    <w:name w:val="Strong"/>
    <w:basedOn w:val="a2"/>
    <w:qFormat/>
    <w:rsid w:val="009B43C9"/>
    <w:rPr>
      <w:b/>
      <w:bCs/>
    </w:rPr>
  </w:style>
  <w:style w:type="paragraph" w:customStyle="1" w:styleId="ConsPlusNormal">
    <w:name w:val="ConsPlusNormal"/>
    <w:rsid w:val="00F642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0">
    <w:name w:val="No Spacing"/>
    <w:link w:val="af1"/>
    <w:qFormat/>
    <w:rsid w:val="00CB1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rsid w:val="00CB1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1"/>
    <w:rsid w:val="00CB1F0F"/>
    <w:pPr>
      <w:widowControl w:val="0"/>
      <w:numPr>
        <w:ilvl w:val="2"/>
        <w:numId w:val="5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1"/>
    <w:rsid w:val="00CB1F0F"/>
    <w:pPr>
      <w:numPr>
        <w:numId w:val="5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B1F0F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уллит"/>
    <w:basedOn w:val="a1"/>
    <w:link w:val="a5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5">
    <w:name w:val="Буллит Знак"/>
    <w:basedOn w:val="a2"/>
    <w:link w:val="a0"/>
    <w:rsid w:val="00DF071D"/>
    <w:rPr>
      <w:rFonts w:ascii="Arial" w:eastAsia="Times New Roman" w:hAnsi="Arial" w:cs="Arial"/>
      <w:lang w:eastAsia="ru-RU"/>
    </w:rPr>
  </w:style>
  <w:style w:type="paragraph" w:styleId="a6">
    <w:name w:val="List Paragraph"/>
    <w:basedOn w:val="a1"/>
    <w:uiPriority w:val="34"/>
    <w:qFormat/>
    <w:rsid w:val="00FB0410"/>
    <w:pPr>
      <w:ind w:left="720"/>
      <w:contextualSpacing/>
    </w:pPr>
  </w:style>
  <w:style w:type="character" w:styleId="a7">
    <w:name w:val="Hyperlink"/>
    <w:basedOn w:val="a2"/>
    <w:uiPriority w:val="99"/>
    <w:unhideWhenUsed/>
    <w:rsid w:val="00AB2FEB"/>
    <w:rPr>
      <w:color w:val="0000FF" w:themeColor="hyperlink"/>
      <w:u w:val="single"/>
    </w:rPr>
  </w:style>
  <w:style w:type="character" w:styleId="a8">
    <w:name w:val="annotation reference"/>
    <w:basedOn w:val="a2"/>
    <w:uiPriority w:val="99"/>
    <w:semiHidden/>
    <w:unhideWhenUsed/>
    <w:rsid w:val="00126D0E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126D0E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26D0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QAMarkedNormal">
    <w:name w:val="QAMarkedNormal"/>
    <w:basedOn w:val="a1"/>
    <w:rsid w:val="000E6A80"/>
    <w:pPr>
      <w:numPr>
        <w:numId w:val="4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character" w:styleId="af">
    <w:name w:val="Strong"/>
    <w:basedOn w:val="a2"/>
    <w:qFormat/>
    <w:rsid w:val="009B43C9"/>
    <w:rPr>
      <w:b/>
      <w:bCs/>
    </w:rPr>
  </w:style>
  <w:style w:type="paragraph" w:customStyle="1" w:styleId="ConsPlusNormal">
    <w:name w:val="ConsPlusNormal"/>
    <w:rsid w:val="00F642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0">
    <w:name w:val="No Spacing"/>
    <w:link w:val="af1"/>
    <w:qFormat/>
    <w:rsid w:val="00CB1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rsid w:val="00CB1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1"/>
    <w:rsid w:val="00CB1F0F"/>
    <w:pPr>
      <w:widowControl w:val="0"/>
      <w:numPr>
        <w:ilvl w:val="2"/>
        <w:numId w:val="5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1"/>
    <w:rsid w:val="00CB1F0F"/>
    <w:pPr>
      <w:numPr>
        <w:numId w:val="5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B1F0F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0317D-F54E-4B44-919D-FCD96834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51</cp:revision>
  <cp:lastPrinted>2015-11-20T09:23:00Z</cp:lastPrinted>
  <dcterms:created xsi:type="dcterms:W3CDTF">2014-08-07T12:22:00Z</dcterms:created>
  <dcterms:modified xsi:type="dcterms:W3CDTF">2015-11-26T13:13:00Z</dcterms:modified>
</cp:coreProperties>
</file>